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98" w:rsidRPr="00876FE3" w:rsidRDefault="008F4E98" w:rsidP="008F4E98">
      <w:pPr>
        <w:jc w:val="center"/>
        <w:rPr>
          <w:rFonts w:ascii="楷体" w:eastAsia="楷体" w:hAnsi="楷体"/>
          <w:b/>
          <w:bCs/>
          <w:sz w:val="44"/>
          <w:szCs w:val="44"/>
        </w:rPr>
      </w:pPr>
      <w:r w:rsidRPr="00876FE3">
        <w:rPr>
          <w:rFonts w:ascii="楷体" w:eastAsia="楷体" w:hAnsi="楷体" w:hint="eastAsia"/>
          <w:b/>
          <w:bCs/>
          <w:sz w:val="44"/>
          <w:szCs w:val="44"/>
        </w:rPr>
        <w:t>关于加强入仓开箱验货的通知</w:t>
      </w:r>
    </w:p>
    <w:p w:rsidR="008F4E98" w:rsidRPr="00876FE3" w:rsidRDefault="005068F2" w:rsidP="008F4E98">
      <w:pPr>
        <w:rPr>
          <w:rFonts w:ascii="宋体" w:eastAsia="宋体" w:hAnsi="宋体"/>
          <w:sz w:val="28"/>
          <w:szCs w:val="28"/>
        </w:rPr>
      </w:pPr>
      <w:r w:rsidRPr="00876FE3">
        <w:rPr>
          <w:rFonts w:ascii="宋体" w:eastAsia="宋体" w:hAnsi="宋体" w:hint="eastAsia"/>
          <w:sz w:val="28"/>
          <w:szCs w:val="28"/>
        </w:rPr>
        <w:t>尊敬的</w:t>
      </w:r>
      <w:r w:rsidR="008F4E98" w:rsidRPr="00876FE3">
        <w:rPr>
          <w:rFonts w:ascii="宋体" w:eastAsia="宋体" w:hAnsi="宋体" w:hint="eastAsia"/>
          <w:sz w:val="28"/>
          <w:szCs w:val="28"/>
        </w:rPr>
        <w:t>客户：</w:t>
      </w:r>
    </w:p>
    <w:p w:rsidR="008F4E98" w:rsidRPr="00876FE3" w:rsidRDefault="008F4E98" w:rsidP="006A1621">
      <w:pPr>
        <w:ind w:firstLine="612"/>
        <w:rPr>
          <w:rFonts w:ascii="宋体" w:eastAsia="宋体" w:hAnsi="宋体"/>
          <w:sz w:val="28"/>
          <w:szCs w:val="28"/>
        </w:rPr>
      </w:pPr>
      <w:r w:rsidRPr="00876FE3">
        <w:rPr>
          <w:rFonts w:ascii="宋体" w:eastAsia="宋体" w:hAnsi="宋体" w:hint="eastAsia"/>
          <w:sz w:val="28"/>
          <w:szCs w:val="28"/>
        </w:rPr>
        <w:t>为配合海关</w:t>
      </w:r>
      <w:r w:rsidR="00BE7C26" w:rsidRPr="00876FE3">
        <w:rPr>
          <w:rFonts w:ascii="宋体" w:eastAsia="宋体" w:hAnsi="宋体" w:hint="eastAsia"/>
          <w:sz w:val="28"/>
          <w:szCs w:val="28"/>
        </w:rPr>
        <w:t>和园区安全监管方</w:t>
      </w:r>
      <w:r w:rsidRPr="00876FE3">
        <w:rPr>
          <w:rFonts w:ascii="宋体" w:eastAsia="宋体" w:hAnsi="宋体" w:hint="eastAsia"/>
          <w:sz w:val="28"/>
          <w:szCs w:val="28"/>
        </w:rPr>
        <w:t>关于严肃查处违禁品和危</w:t>
      </w:r>
      <w:r w:rsidR="0032007D">
        <w:rPr>
          <w:rFonts w:ascii="宋体" w:eastAsia="宋体" w:hAnsi="宋体" w:hint="eastAsia"/>
          <w:sz w:val="28"/>
          <w:szCs w:val="28"/>
        </w:rPr>
        <w:t>险</w:t>
      </w:r>
      <w:r w:rsidRPr="00876FE3">
        <w:rPr>
          <w:rFonts w:ascii="宋体" w:eastAsia="宋体" w:hAnsi="宋体" w:hint="eastAsia"/>
          <w:sz w:val="28"/>
          <w:szCs w:val="28"/>
        </w:rPr>
        <w:t>品进入监管</w:t>
      </w:r>
      <w:r w:rsidR="00BE7C26" w:rsidRPr="00876FE3">
        <w:rPr>
          <w:rFonts w:ascii="宋体" w:eastAsia="宋体" w:hAnsi="宋体" w:hint="eastAsia"/>
          <w:sz w:val="28"/>
          <w:szCs w:val="28"/>
        </w:rPr>
        <w:t>区域</w:t>
      </w:r>
      <w:r w:rsidRPr="00876FE3">
        <w:rPr>
          <w:rFonts w:ascii="宋体" w:eastAsia="宋体" w:hAnsi="宋体" w:hint="eastAsia"/>
          <w:sz w:val="28"/>
          <w:szCs w:val="28"/>
        </w:rPr>
        <w:t>仓库的要求，我司拟于6月2</w:t>
      </w:r>
      <w:r w:rsidRPr="00876FE3">
        <w:rPr>
          <w:rFonts w:ascii="宋体" w:eastAsia="宋体" w:hAnsi="宋体"/>
          <w:sz w:val="28"/>
          <w:szCs w:val="28"/>
        </w:rPr>
        <w:t>1</w:t>
      </w:r>
      <w:r w:rsidRPr="00876FE3">
        <w:rPr>
          <w:rFonts w:ascii="宋体" w:eastAsia="宋体" w:hAnsi="宋体" w:hint="eastAsia"/>
          <w:sz w:val="28"/>
          <w:szCs w:val="28"/>
        </w:rPr>
        <w:t>日起，对进入广州中心仓</w:t>
      </w:r>
      <w:r w:rsidR="003F1823" w:rsidRPr="00876FE3">
        <w:rPr>
          <w:rFonts w:ascii="宋体" w:eastAsia="宋体" w:hAnsi="宋体" w:hint="eastAsia"/>
          <w:sz w:val="28"/>
          <w:szCs w:val="28"/>
        </w:rPr>
        <w:t>（内拼仓和北沙仓）</w:t>
      </w:r>
      <w:r w:rsidRPr="00876FE3">
        <w:rPr>
          <w:rFonts w:ascii="宋体" w:eastAsia="宋体" w:hAnsi="宋体" w:hint="eastAsia"/>
          <w:sz w:val="28"/>
          <w:szCs w:val="28"/>
        </w:rPr>
        <w:t>的出口货物加大开箱验视比例，同时，按海关要求，澳大利亚的所有航线货物进仓前必须1</w:t>
      </w:r>
      <w:r w:rsidRPr="00876FE3">
        <w:rPr>
          <w:rFonts w:ascii="宋体" w:eastAsia="宋体" w:hAnsi="宋体"/>
          <w:sz w:val="28"/>
          <w:szCs w:val="28"/>
        </w:rPr>
        <w:t>00</w:t>
      </w:r>
      <w:r w:rsidRPr="00876FE3">
        <w:rPr>
          <w:rFonts w:ascii="宋体" w:eastAsia="宋体" w:hAnsi="宋体" w:hint="eastAsia"/>
          <w:sz w:val="28"/>
          <w:szCs w:val="28"/>
        </w:rPr>
        <w:t>%开箱验视，无法开箱的</w:t>
      </w:r>
      <w:r w:rsidR="00BE7C26" w:rsidRPr="00876FE3">
        <w:rPr>
          <w:rFonts w:ascii="宋体" w:eastAsia="宋体" w:hAnsi="宋体" w:hint="eastAsia"/>
          <w:sz w:val="28"/>
          <w:szCs w:val="28"/>
        </w:rPr>
        <w:t>货物，</w:t>
      </w:r>
      <w:r w:rsidRPr="00876FE3">
        <w:rPr>
          <w:rFonts w:ascii="宋体" w:eastAsia="宋体" w:hAnsi="宋体" w:hint="eastAsia"/>
          <w:sz w:val="28"/>
          <w:szCs w:val="28"/>
        </w:rPr>
        <w:t>货</w:t>
      </w:r>
      <w:proofErr w:type="gramStart"/>
      <w:r w:rsidRPr="00876FE3">
        <w:rPr>
          <w:rFonts w:ascii="宋体" w:eastAsia="宋体" w:hAnsi="宋体" w:hint="eastAsia"/>
          <w:sz w:val="28"/>
          <w:szCs w:val="28"/>
        </w:rPr>
        <w:t>代必须</w:t>
      </w:r>
      <w:proofErr w:type="gramEnd"/>
      <w:r w:rsidRPr="00876FE3">
        <w:rPr>
          <w:rFonts w:ascii="宋体" w:eastAsia="宋体" w:hAnsi="宋体" w:hint="eastAsia"/>
          <w:sz w:val="28"/>
          <w:szCs w:val="28"/>
        </w:rPr>
        <w:t>提供</w:t>
      </w:r>
      <w:r w:rsidR="006A1621" w:rsidRPr="00876FE3">
        <w:rPr>
          <w:rFonts w:ascii="宋体" w:eastAsia="宋体" w:hAnsi="宋体" w:hint="eastAsia"/>
          <w:sz w:val="28"/>
          <w:szCs w:val="28"/>
        </w:rPr>
        <w:t>进仓货物</w:t>
      </w:r>
      <w:r w:rsidRPr="00876FE3">
        <w:rPr>
          <w:rFonts w:ascii="宋体" w:eastAsia="宋体" w:hAnsi="宋体" w:hint="eastAsia"/>
          <w:sz w:val="28"/>
          <w:szCs w:val="28"/>
        </w:rPr>
        <w:t>外包装</w:t>
      </w:r>
      <w:r w:rsidR="00BE7C26" w:rsidRPr="00876FE3">
        <w:rPr>
          <w:rFonts w:ascii="宋体" w:eastAsia="宋体" w:hAnsi="宋体" w:hint="eastAsia"/>
          <w:sz w:val="28"/>
          <w:szCs w:val="28"/>
        </w:rPr>
        <w:t>和</w:t>
      </w:r>
      <w:r w:rsidR="006A1621" w:rsidRPr="00876FE3">
        <w:rPr>
          <w:rFonts w:ascii="宋体" w:eastAsia="宋体" w:hAnsi="宋体" w:hint="eastAsia"/>
          <w:sz w:val="28"/>
          <w:szCs w:val="28"/>
        </w:rPr>
        <w:t>内容物</w:t>
      </w:r>
      <w:r w:rsidRPr="00876FE3">
        <w:rPr>
          <w:rFonts w:ascii="宋体" w:eastAsia="宋体" w:hAnsi="宋体" w:hint="eastAsia"/>
          <w:sz w:val="28"/>
          <w:szCs w:val="28"/>
        </w:rPr>
        <w:t>照片</w:t>
      </w:r>
      <w:r w:rsidR="00BE7C26" w:rsidRPr="00876FE3">
        <w:rPr>
          <w:rFonts w:ascii="宋体" w:eastAsia="宋体" w:hAnsi="宋体" w:hint="eastAsia"/>
          <w:sz w:val="28"/>
          <w:szCs w:val="28"/>
        </w:rPr>
        <w:t>，以及</w:t>
      </w:r>
      <w:r w:rsidR="006A1621" w:rsidRPr="00876FE3">
        <w:rPr>
          <w:rFonts w:ascii="宋体" w:eastAsia="宋体" w:hAnsi="宋体" w:hint="eastAsia"/>
          <w:sz w:val="28"/>
          <w:szCs w:val="28"/>
        </w:rPr>
        <w:t>该票货物</w:t>
      </w:r>
      <w:r w:rsidRPr="00876FE3">
        <w:rPr>
          <w:rFonts w:ascii="宋体" w:eastAsia="宋体" w:hAnsi="宋体" w:hint="eastAsia"/>
          <w:sz w:val="28"/>
          <w:szCs w:val="28"/>
        </w:rPr>
        <w:t>报关</w:t>
      </w:r>
      <w:r w:rsidR="00BE7C26" w:rsidRPr="00876FE3">
        <w:rPr>
          <w:rFonts w:ascii="宋体" w:eastAsia="宋体" w:hAnsi="宋体" w:hint="eastAsia"/>
          <w:sz w:val="28"/>
          <w:szCs w:val="28"/>
        </w:rPr>
        <w:t>预录单</w:t>
      </w:r>
      <w:r w:rsidRPr="00876FE3">
        <w:rPr>
          <w:rFonts w:ascii="宋体" w:eastAsia="宋体" w:hAnsi="宋体" w:hint="eastAsia"/>
          <w:sz w:val="28"/>
          <w:szCs w:val="28"/>
        </w:rPr>
        <w:t>方可办理进仓手续</w:t>
      </w:r>
      <w:r w:rsidR="003F1823" w:rsidRPr="00876FE3">
        <w:rPr>
          <w:rFonts w:ascii="宋体" w:eastAsia="宋体" w:hAnsi="宋体" w:hint="eastAsia"/>
          <w:sz w:val="28"/>
          <w:szCs w:val="28"/>
        </w:rPr>
        <w:t>。</w:t>
      </w:r>
    </w:p>
    <w:p w:rsidR="008F4E98" w:rsidRPr="00876FE3" w:rsidRDefault="006A1621" w:rsidP="004267AD">
      <w:pPr>
        <w:ind w:firstLine="555"/>
        <w:rPr>
          <w:rFonts w:ascii="宋体" w:eastAsia="宋体" w:hAnsi="宋体"/>
          <w:b/>
          <w:bCs/>
          <w:sz w:val="28"/>
          <w:szCs w:val="28"/>
        </w:rPr>
      </w:pPr>
      <w:r w:rsidRPr="00876FE3">
        <w:rPr>
          <w:rFonts w:ascii="宋体" w:eastAsia="宋体" w:hAnsi="宋体" w:hint="eastAsia"/>
          <w:sz w:val="28"/>
          <w:szCs w:val="28"/>
        </w:rPr>
        <w:t>由于</w:t>
      </w:r>
      <w:r w:rsidR="00BE7C26" w:rsidRPr="00876FE3">
        <w:rPr>
          <w:rFonts w:ascii="宋体" w:eastAsia="宋体" w:hAnsi="宋体" w:hint="eastAsia"/>
          <w:sz w:val="28"/>
          <w:szCs w:val="28"/>
        </w:rPr>
        <w:t>监管部门</w:t>
      </w:r>
      <w:r w:rsidR="003F1823" w:rsidRPr="00876FE3">
        <w:rPr>
          <w:rFonts w:ascii="宋体" w:eastAsia="宋体" w:hAnsi="宋体" w:hint="eastAsia"/>
          <w:sz w:val="28"/>
          <w:szCs w:val="28"/>
        </w:rPr>
        <w:t>要求的</w:t>
      </w:r>
      <w:r w:rsidRPr="00876FE3">
        <w:rPr>
          <w:rFonts w:ascii="宋体" w:eastAsia="宋体" w:hAnsi="宋体" w:hint="eastAsia"/>
          <w:sz w:val="28"/>
          <w:szCs w:val="28"/>
        </w:rPr>
        <w:t>验</w:t>
      </w:r>
      <w:proofErr w:type="gramStart"/>
      <w:r w:rsidRPr="00876FE3">
        <w:rPr>
          <w:rFonts w:ascii="宋体" w:eastAsia="宋体" w:hAnsi="宋体" w:hint="eastAsia"/>
          <w:sz w:val="28"/>
          <w:szCs w:val="28"/>
        </w:rPr>
        <w:t>视程度</w:t>
      </w:r>
      <w:proofErr w:type="gramEnd"/>
      <w:r w:rsidR="003F1823" w:rsidRPr="00876FE3">
        <w:rPr>
          <w:rFonts w:ascii="宋体" w:eastAsia="宋体" w:hAnsi="宋体" w:hint="eastAsia"/>
          <w:sz w:val="28"/>
          <w:szCs w:val="28"/>
        </w:rPr>
        <w:t>高，</w:t>
      </w:r>
      <w:r w:rsidRPr="00876FE3">
        <w:rPr>
          <w:rFonts w:ascii="宋体" w:eastAsia="宋体" w:hAnsi="宋体" w:hint="eastAsia"/>
          <w:sz w:val="28"/>
          <w:szCs w:val="28"/>
        </w:rPr>
        <w:t>工作量大，经公司研究决定，</w:t>
      </w:r>
      <w:r w:rsidR="004267AD" w:rsidRPr="00876FE3">
        <w:rPr>
          <w:rFonts w:ascii="宋体" w:eastAsia="宋体" w:hAnsi="宋体" w:hint="eastAsia"/>
          <w:b/>
          <w:bCs/>
          <w:sz w:val="28"/>
          <w:szCs w:val="28"/>
        </w:rPr>
        <w:t>自</w:t>
      </w:r>
      <w:r w:rsidRPr="00876FE3">
        <w:rPr>
          <w:rFonts w:ascii="宋体" w:eastAsia="宋体" w:hAnsi="宋体" w:hint="eastAsia"/>
          <w:b/>
          <w:bCs/>
          <w:sz w:val="28"/>
          <w:szCs w:val="28"/>
        </w:rPr>
        <w:t>6月2</w:t>
      </w:r>
      <w:r w:rsidRPr="00876FE3">
        <w:rPr>
          <w:rFonts w:ascii="宋体" w:eastAsia="宋体" w:hAnsi="宋体"/>
          <w:b/>
          <w:bCs/>
          <w:sz w:val="28"/>
          <w:szCs w:val="28"/>
        </w:rPr>
        <w:t>1</w:t>
      </w:r>
      <w:r w:rsidRPr="00876FE3">
        <w:rPr>
          <w:rFonts w:ascii="宋体" w:eastAsia="宋体" w:hAnsi="宋体" w:hint="eastAsia"/>
          <w:b/>
          <w:bCs/>
          <w:sz w:val="28"/>
          <w:szCs w:val="28"/>
        </w:rPr>
        <w:t>日起，针对澳大利亚航线的出口货物，向承运人收取开箱</w:t>
      </w:r>
      <w:r w:rsidR="004267AD" w:rsidRPr="00876FE3">
        <w:rPr>
          <w:rFonts w:ascii="宋体" w:eastAsia="宋体" w:hAnsi="宋体" w:hint="eastAsia"/>
          <w:b/>
          <w:bCs/>
          <w:sz w:val="28"/>
          <w:szCs w:val="28"/>
        </w:rPr>
        <w:t>验视成本5</w:t>
      </w:r>
      <w:r w:rsidR="004267AD" w:rsidRPr="00876FE3">
        <w:rPr>
          <w:rFonts w:ascii="宋体" w:eastAsia="宋体" w:hAnsi="宋体"/>
          <w:b/>
          <w:bCs/>
          <w:sz w:val="28"/>
          <w:szCs w:val="28"/>
        </w:rPr>
        <w:t>0</w:t>
      </w:r>
      <w:r w:rsidR="004267AD" w:rsidRPr="00876FE3">
        <w:rPr>
          <w:rFonts w:ascii="宋体" w:eastAsia="宋体" w:hAnsi="宋体" w:hint="eastAsia"/>
          <w:b/>
          <w:bCs/>
          <w:sz w:val="28"/>
          <w:szCs w:val="28"/>
        </w:rPr>
        <w:t>元/票。</w:t>
      </w:r>
      <w:r w:rsidR="008F4E98" w:rsidRPr="00876FE3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:rsidR="004267AD" w:rsidRPr="00876FE3" w:rsidRDefault="003F1823" w:rsidP="004267AD">
      <w:pPr>
        <w:ind w:firstLine="555"/>
        <w:rPr>
          <w:rFonts w:ascii="宋体" w:eastAsia="宋体" w:hAnsi="宋体"/>
          <w:sz w:val="28"/>
          <w:szCs w:val="28"/>
        </w:rPr>
      </w:pPr>
      <w:proofErr w:type="gramStart"/>
      <w:r w:rsidRPr="00876FE3">
        <w:rPr>
          <w:rFonts w:ascii="宋体" w:eastAsia="宋体" w:hAnsi="宋体" w:hint="eastAsia"/>
          <w:sz w:val="28"/>
          <w:szCs w:val="28"/>
        </w:rPr>
        <w:t>请货代监督</w:t>
      </w:r>
      <w:proofErr w:type="gramEnd"/>
      <w:r w:rsidR="004267AD" w:rsidRPr="00876FE3">
        <w:rPr>
          <w:rFonts w:ascii="宋体" w:eastAsia="宋体" w:hAnsi="宋体" w:hint="eastAsia"/>
          <w:sz w:val="28"/>
          <w:szCs w:val="28"/>
        </w:rPr>
        <w:t>物流相关方</w:t>
      </w:r>
      <w:r w:rsidRPr="00876FE3">
        <w:rPr>
          <w:rFonts w:ascii="宋体" w:eastAsia="宋体" w:hAnsi="宋体" w:hint="eastAsia"/>
          <w:sz w:val="28"/>
          <w:szCs w:val="28"/>
        </w:rPr>
        <w:t>如实申报进</w:t>
      </w:r>
      <w:r w:rsidR="00BE7C26" w:rsidRPr="00876FE3">
        <w:rPr>
          <w:rFonts w:ascii="宋体" w:eastAsia="宋体" w:hAnsi="宋体" w:hint="eastAsia"/>
          <w:sz w:val="28"/>
          <w:szCs w:val="28"/>
        </w:rPr>
        <w:t>仓的</w:t>
      </w:r>
      <w:r w:rsidRPr="00876FE3">
        <w:rPr>
          <w:rFonts w:ascii="宋体" w:eastAsia="宋体" w:hAnsi="宋体" w:hint="eastAsia"/>
          <w:sz w:val="28"/>
          <w:szCs w:val="28"/>
        </w:rPr>
        <w:t>出口货物</w:t>
      </w:r>
      <w:r w:rsidR="004267AD" w:rsidRPr="00876FE3">
        <w:rPr>
          <w:rFonts w:ascii="宋体" w:eastAsia="宋体" w:hAnsi="宋体" w:hint="eastAsia"/>
          <w:sz w:val="28"/>
          <w:szCs w:val="28"/>
        </w:rPr>
        <w:t>，不谎报、</w:t>
      </w:r>
      <w:proofErr w:type="gramStart"/>
      <w:r w:rsidR="004267AD" w:rsidRPr="00876FE3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4267AD" w:rsidRPr="00876FE3">
        <w:rPr>
          <w:rFonts w:ascii="宋体" w:eastAsia="宋体" w:hAnsi="宋体" w:hint="eastAsia"/>
          <w:sz w:val="28"/>
          <w:szCs w:val="28"/>
        </w:rPr>
        <w:t>瞒报、不夹藏。如经我司开箱</w:t>
      </w:r>
      <w:r w:rsidR="002C5D57" w:rsidRPr="00876FE3">
        <w:rPr>
          <w:rFonts w:ascii="宋体" w:eastAsia="宋体" w:hAnsi="宋体" w:hint="eastAsia"/>
          <w:sz w:val="28"/>
          <w:szCs w:val="28"/>
        </w:rPr>
        <w:t>验</w:t>
      </w:r>
      <w:proofErr w:type="gramStart"/>
      <w:r w:rsidR="002C5D57" w:rsidRPr="00876FE3">
        <w:rPr>
          <w:rFonts w:ascii="宋体" w:eastAsia="宋体" w:hAnsi="宋体" w:hint="eastAsia"/>
          <w:sz w:val="28"/>
          <w:szCs w:val="28"/>
        </w:rPr>
        <w:t>视</w:t>
      </w:r>
      <w:r w:rsidR="004267AD" w:rsidRPr="00876FE3">
        <w:rPr>
          <w:rFonts w:ascii="宋体" w:eastAsia="宋体" w:hAnsi="宋体" w:hint="eastAsia"/>
          <w:sz w:val="28"/>
          <w:szCs w:val="28"/>
        </w:rPr>
        <w:t>发现</w:t>
      </w:r>
      <w:proofErr w:type="gramEnd"/>
      <w:r w:rsidR="004267AD" w:rsidRPr="00876FE3">
        <w:rPr>
          <w:rFonts w:ascii="宋体" w:eastAsia="宋体" w:hAnsi="宋体" w:hint="eastAsia"/>
          <w:sz w:val="28"/>
          <w:szCs w:val="28"/>
        </w:rPr>
        <w:t>瞒报</w:t>
      </w:r>
      <w:r w:rsidR="002C5D57" w:rsidRPr="00876FE3">
        <w:rPr>
          <w:rFonts w:ascii="宋体" w:eastAsia="宋体" w:hAnsi="宋体" w:hint="eastAsia"/>
          <w:sz w:val="28"/>
          <w:szCs w:val="28"/>
        </w:rPr>
        <w:t>或</w:t>
      </w:r>
      <w:r w:rsidR="004267AD" w:rsidRPr="00876FE3">
        <w:rPr>
          <w:rFonts w:ascii="宋体" w:eastAsia="宋体" w:hAnsi="宋体" w:hint="eastAsia"/>
          <w:sz w:val="28"/>
          <w:szCs w:val="28"/>
        </w:rPr>
        <w:t>夹藏涉及违禁品</w:t>
      </w:r>
      <w:r w:rsidR="002C5D57" w:rsidRPr="00876FE3">
        <w:rPr>
          <w:rFonts w:ascii="宋体" w:eastAsia="宋体" w:hAnsi="宋体" w:hint="eastAsia"/>
          <w:sz w:val="28"/>
          <w:szCs w:val="28"/>
        </w:rPr>
        <w:t>或危</w:t>
      </w:r>
      <w:r w:rsidR="0032007D">
        <w:rPr>
          <w:rFonts w:ascii="宋体" w:eastAsia="宋体" w:hAnsi="宋体" w:hint="eastAsia"/>
          <w:sz w:val="28"/>
          <w:szCs w:val="28"/>
        </w:rPr>
        <w:t>险</w:t>
      </w:r>
      <w:r w:rsidR="002C5D57" w:rsidRPr="00876FE3">
        <w:rPr>
          <w:rFonts w:ascii="宋体" w:eastAsia="宋体" w:hAnsi="宋体" w:hint="eastAsia"/>
          <w:sz w:val="28"/>
          <w:szCs w:val="28"/>
        </w:rPr>
        <w:t>品</w:t>
      </w:r>
      <w:r w:rsidR="004267AD" w:rsidRPr="00876FE3">
        <w:rPr>
          <w:rFonts w:ascii="宋体" w:eastAsia="宋体" w:hAnsi="宋体" w:hint="eastAsia"/>
          <w:sz w:val="28"/>
          <w:szCs w:val="28"/>
        </w:rPr>
        <w:t>的情况，我司将严肃处理（参照《关于危</w:t>
      </w:r>
      <w:r w:rsidR="0032007D">
        <w:rPr>
          <w:rFonts w:ascii="宋体" w:eastAsia="宋体" w:hAnsi="宋体" w:hint="eastAsia"/>
          <w:sz w:val="28"/>
          <w:szCs w:val="28"/>
        </w:rPr>
        <w:t>险</w:t>
      </w:r>
      <w:r w:rsidR="004267AD" w:rsidRPr="00876FE3">
        <w:rPr>
          <w:rFonts w:ascii="宋体" w:eastAsia="宋体" w:hAnsi="宋体" w:hint="eastAsia"/>
          <w:sz w:val="28"/>
          <w:szCs w:val="28"/>
        </w:rPr>
        <w:t>品、违禁品货物违规入库的处理通知》），</w:t>
      </w:r>
      <w:r w:rsidRPr="00876FE3">
        <w:rPr>
          <w:rFonts w:ascii="宋体" w:eastAsia="宋体" w:hAnsi="宋体" w:hint="eastAsia"/>
          <w:sz w:val="28"/>
          <w:szCs w:val="28"/>
        </w:rPr>
        <w:t>并保留</w:t>
      </w:r>
      <w:r w:rsidR="004267AD" w:rsidRPr="00876FE3">
        <w:rPr>
          <w:rFonts w:ascii="宋体" w:eastAsia="宋体" w:hAnsi="宋体" w:hint="eastAsia"/>
          <w:sz w:val="28"/>
          <w:szCs w:val="28"/>
        </w:rPr>
        <w:t>追究一切</w:t>
      </w:r>
      <w:r w:rsidR="00876FE3">
        <w:rPr>
          <w:rFonts w:ascii="宋体" w:eastAsia="宋体" w:hAnsi="宋体" w:hint="eastAsia"/>
          <w:sz w:val="28"/>
          <w:szCs w:val="28"/>
        </w:rPr>
        <w:t>法律</w:t>
      </w:r>
      <w:r w:rsidR="004267AD" w:rsidRPr="00876FE3">
        <w:rPr>
          <w:rFonts w:ascii="宋体" w:eastAsia="宋体" w:hAnsi="宋体" w:hint="eastAsia"/>
          <w:sz w:val="28"/>
          <w:szCs w:val="28"/>
        </w:rPr>
        <w:t>责任</w:t>
      </w:r>
      <w:r w:rsidRPr="00876FE3">
        <w:rPr>
          <w:rFonts w:ascii="宋体" w:eastAsia="宋体" w:hAnsi="宋体" w:hint="eastAsia"/>
          <w:sz w:val="28"/>
          <w:szCs w:val="28"/>
        </w:rPr>
        <w:t>的权利</w:t>
      </w:r>
      <w:r w:rsidR="004267AD" w:rsidRPr="00876FE3">
        <w:rPr>
          <w:rFonts w:ascii="宋体" w:eastAsia="宋体" w:hAnsi="宋体" w:hint="eastAsia"/>
          <w:sz w:val="28"/>
          <w:szCs w:val="28"/>
        </w:rPr>
        <w:t>。</w:t>
      </w:r>
    </w:p>
    <w:p w:rsidR="003F1823" w:rsidRPr="00876FE3" w:rsidRDefault="003F1823" w:rsidP="004267AD">
      <w:pPr>
        <w:ind w:firstLine="555"/>
        <w:rPr>
          <w:rFonts w:ascii="宋体" w:eastAsia="宋体" w:hAnsi="宋体"/>
          <w:sz w:val="28"/>
          <w:szCs w:val="28"/>
        </w:rPr>
      </w:pPr>
      <w:r w:rsidRPr="00876FE3">
        <w:rPr>
          <w:rFonts w:ascii="宋体" w:eastAsia="宋体" w:hAnsi="宋体" w:hint="eastAsia"/>
          <w:sz w:val="28"/>
          <w:szCs w:val="28"/>
        </w:rPr>
        <w:t>为保障广大客户的合法权益，请大家共同遵守，</w:t>
      </w:r>
      <w:r w:rsidR="000B4116" w:rsidRPr="00876FE3">
        <w:rPr>
          <w:rFonts w:ascii="宋体" w:eastAsia="宋体" w:hAnsi="宋体" w:hint="eastAsia"/>
          <w:sz w:val="28"/>
          <w:szCs w:val="28"/>
        </w:rPr>
        <w:t>携手</w:t>
      </w:r>
      <w:r w:rsidRPr="00876FE3">
        <w:rPr>
          <w:rFonts w:ascii="宋体" w:eastAsia="宋体" w:hAnsi="宋体" w:hint="eastAsia"/>
          <w:sz w:val="28"/>
          <w:szCs w:val="28"/>
        </w:rPr>
        <w:t>创造良好的营商环境</w:t>
      </w:r>
      <w:r w:rsidR="002C5D57" w:rsidRPr="00876FE3">
        <w:rPr>
          <w:rFonts w:ascii="宋体" w:eastAsia="宋体" w:hAnsi="宋体" w:hint="eastAsia"/>
          <w:sz w:val="28"/>
          <w:szCs w:val="28"/>
        </w:rPr>
        <w:t>！</w:t>
      </w:r>
    </w:p>
    <w:p w:rsidR="002C5D57" w:rsidRPr="00876FE3" w:rsidRDefault="002C5D57" w:rsidP="004267AD">
      <w:pPr>
        <w:ind w:firstLine="555"/>
        <w:rPr>
          <w:rFonts w:ascii="宋体" w:eastAsia="宋体" w:hAnsi="宋体"/>
          <w:sz w:val="28"/>
          <w:szCs w:val="28"/>
        </w:rPr>
      </w:pPr>
      <w:r w:rsidRPr="00876FE3">
        <w:rPr>
          <w:rFonts w:ascii="宋体" w:eastAsia="宋体" w:hAnsi="宋体" w:hint="eastAsia"/>
          <w:sz w:val="28"/>
          <w:szCs w:val="28"/>
        </w:rPr>
        <w:t>顺祝</w:t>
      </w:r>
    </w:p>
    <w:p w:rsidR="002C5D57" w:rsidRPr="00876FE3" w:rsidRDefault="002C5D57" w:rsidP="004267AD">
      <w:pPr>
        <w:ind w:firstLine="555"/>
        <w:rPr>
          <w:rFonts w:ascii="宋体" w:eastAsia="宋体" w:hAnsi="宋体"/>
          <w:sz w:val="28"/>
          <w:szCs w:val="28"/>
        </w:rPr>
      </w:pPr>
      <w:r w:rsidRPr="00876FE3">
        <w:rPr>
          <w:rFonts w:ascii="宋体" w:eastAsia="宋体" w:hAnsi="宋体" w:hint="eastAsia"/>
          <w:sz w:val="28"/>
          <w:szCs w:val="28"/>
        </w:rPr>
        <w:t>商祺！</w:t>
      </w:r>
    </w:p>
    <w:p w:rsidR="00876FE3" w:rsidRPr="001D3059" w:rsidRDefault="00876FE3" w:rsidP="00876FE3">
      <w:pPr>
        <w:ind w:firstLineChars="1000" w:firstLine="2800"/>
        <w:rPr>
          <w:rFonts w:ascii="宋体" w:eastAsia="宋体" w:hAnsi="宋体"/>
          <w:sz w:val="28"/>
          <w:szCs w:val="28"/>
        </w:rPr>
      </w:pPr>
      <w:r w:rsidRPr="001D3059">
        <w:rPr>
          <w:rFonts w:ascii="宋体" w:eastAsia="宋体" w:hAnsi="宋体" w:hint="eastAsia"/>
          <w:sz w:val="28"/>
          <w:szCs w:val="28"/>
        </w:rPr>
        <w:t>华南中外运集装箱物流有限公司黄埔分公司</w:t>
      </w:r>
    </w:p>
    <w:p w:rsidR="00876FE3" w:rsidRPr="001D3059" w:rsidRDefault="00876FE3" w:rsidP="00876FE3">
      <w:pPr>
        <w:ind w:firstLine="555"/>
        <w:rPr>
          <w:rFonts w:ascii="宋体" w:eastAsia="宋体" w:hAnsi="宋体"/>
          <w:sz w:val="28"/>
          <w:szCs w:val="28"/>
        </w:rPr>
      </w:pPr>
      <w:r w:rsidRPr="001D3059">
        <w:rPr>
          <w:rFonts w:ascii="宋体" w:eastAsia="宋体" w:hAnsi="宋体" w:hint="eastAsia"/>
          <w:sz w:val="28"/>
          <w:szCs w:val="28"/>
        </w:rPr>
        <w:t xml:space="preserve">                            （广州中心仓）</w:t>
      </w:r>
    </w:p>
    <w:p w:rsidR="00876FE3" w:rsidRPr="001D3059" w:rsidRDefault="0032007D" w:rsidP="0032007D">
      <w:pPr>
        <w:ind w:firstLineChars="1500" w:firstLine="4200"/>
        <w:rPr>
          <w:rFonts w:ascii="宋体" w:eastAsia="宋体" w:hAnsi="宋体"/>
          <w:sz w:val="28"/>
          <w:szCs w:val="28"/>
        </w:rPr>
      </w:pPr>
      <w:r w:rsidRPr="001D3059">
        <w:rPr>
          <w:rFonts w:ascii="宋体" w:eastAsia="宋体" w:hAnsi="宋体" w:hint="eastAsia"/>
          <w:sz w:val="28"/>
          <w:szCs w:val="28"/>
        </w:rPr>
        <w:t>二零二一</w:t>
      </w:r>
      <w:r w:rsidR="00876FE3" w:rsidRPr="001D3059">
        <w:rPr>
          <w:rFonts w:ascii="宋体" w:eastAsia="宋体" w:hAnsi="宋体" w:hint="eastAsia"/>
          <w:sz w:val="28"/>
          <w:szCs w:val="28"/>
        </w:rPr>
        <w:t>年</w:t>
      </w:r>
      <w:r w:rsidRPr="001D3059">
        <w:rPr>
          <w:rFonts w:ascii="宋体" w:eastAsia="宋体" w:hAnsi="宋体" w:hint="eastAsia"/>
          <w:sz w:val="28"/>
          <w:szCs w:val="28"/>
        </w:rPr>
        <w:t>六</w:t>
      </w:r>
      <w:r w:rsidR="00876FE3" w:rsidRPr="001D3059">
        <w:rPr>
          <w:rFonts w:ascii="宋体" w:eastAsia="宋体" w:hAnsi="宋体" w:hint="eastAsia"/>
          <w:sz w:val="28"/>
          <w:szCs w:val="28"/>
        </w:rPr>
        <w:t>月</w:t>
      </w:r>
      <w:r w:rsidRPr="001D3059">
        <w:rPr>
          <w:rFonts w:ascii="宋体" w:eastAsia="宋体" w:hAnsi="宋体" w:hint="eastAsia"/>
          <w:sz w:val="28"/>
          <w:szCs w:val="28"/>
        </w:rPr>
        <w:t>十七</w:t>
      </w:r>
      <w:r w:rsidR="00876FE3" w:rsidRPr="001D3059">
        <w:rPr>
          <w:rFonts w:ascii="宋体" w:eastAsia="宋体" w:hAnsi="宋体" w:hint="eastAsia"/>
          <w:sz w:val="28"/>
          <w:szCs w:val="28"/>
        </w:rPr>
        <w:t>日</w:t>
      </w:r>
    </w:p>
    <w:p w:rsidR="004267AD" w:rsidRPr="00876FE3" w:rsidRDefault="004267AD" w:rsidP="004267AD">
      <w:pPr>
        <w:ind w:firstLine="555"/>
        <w:rPr>
          <w:rFonts w:ascii="宋体" w:eastAsia="宋体" w:hAnsi="宋体"/>
          <w:sz w:val="28"/>
          <w:szCs w:val="28"/>
        </w:rPr>
      </w:pPr>
    </w:p>
    <w:p w:rsidR="000B4116" w:rsidRPr="00876FE3" w:rsidRDefault="000B4116" w:rsidP="004267AD">
      <w:pPr>
        <w:ind w:firstLine="555"/>
        <w:rPr>
          <w:rFonts w:ascii="宋体" w:eastAsia="宋体" w:hAnsi="宋体"/>
          <w:sz w:val="28"/>
          <w:szCs w:val="28"/>
        </w:rPr>
      </w:pPr>
      <w:r w:rsidRPr="00876FE3">
        <w:rPr>
          <w:rFonts w:ascii="宋体" w:eastAsia="宋体" w:hAnsi="宋体"/>
          <w:sz w:val="28"/>
          <w:szCs w:val="28"/>
        </w:rPr>
        <w:t xml:space="preserve">  </w:t>
      </w:r>
    </w:p>
    <w:sectPr w:rsidR="000B4116" w:rsidRPr="00876FE3" w:rsidSect="004E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00" w:rsidRDefault="00CC0E00" w:rsidP="008E4916">
      <w:r>
        <w:separator/>
      </w:r>
    </w:p>
  </w:endnote>
  <w:endnote w:type="continuationSeparator" w:id="0">
    <w:p w:rsidR="00CC0E00" w:rsidRDefault="00CC0E00" w:rsidP="008E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00" w:rsidRDefault="00CC0E00" w:rsidP="008E4916">
      <w:r>
        <w:separator/>
      </w:r>
    </w:p>
  </w:footnote>
  <w:footnote w:type="continuationSeparator" w:id="0">
    <w:p w:rsidR="00CC0E00" w:rsidRDefault="00CC0E00" w:rsidP="008E4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B55"/>
    <w:rsid w:val="000B4116"/>
    <w:rsid w:val="000E341D"/>
    <w:rsid w:val="00126C64"/>
    <w:rsid w:val="001D3059"/>
    <w:rsid w:val="001E5524"/>
    <w:rsid w:val="001F23B8"/>
    <w:rsid w:val="002C5D57"/>
    <w:rsid w:val="0032007D"/>
    <w:rsid w:val="003F1823"/>
    <w:rsid w:val="004267AD"/>
    <w:rsid w:val="004E1FBF"/>
    <w:rsid w:val="005068F2"/>
    <w:rsid w:val="00513ADE"/>
    <w:rsid w:val="00637C25"/>
    <w:rsid w:val="00697D6B"/>
    <w:rsid w:val="006A1621"/>
    <w:rsid w:val="007F5791"/>
    <w:rsid w:val="00876FE3"/>
    <w:rsid w:val="008E4916"/>
    <w:rsid w:val="008F4E98"/>
    <w:rsid w:val="00904C2E"/>
    <w:rsid w:val="0096264A"/>
    <w:rsid w:val="00A405C7"/>
    <w:rsid w:val="00A606EC"/>
    <w:rsid w:val="00AC59D6"/>
    <w:rsid w:val="00BE7C26"/>
    <w:rsid w:val="00C01632"/>
    <w:rsid w:val="00C44E55"/>
    <w:rsid w:val="00CA662E"/>
    <w:rsid w:val="00CC0E00"/>
    <w:rsid w:val="00CF682B"/>
    <w:rsid w:val="00D639CE"/>
    <w:rsid w:val="00E64B55"/>
    <w:rsid w:val="00E76027"/>
    <w:rsid w:val="00EB18B1"/>
    <w:rsid w:val="58264F19"/>
    <w:rsid w:val="7FEE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91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91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E9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E9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欢曼 邱</dc:creator>
  <cp:lastModifiedBy>王微</cp:lastModifiedBy>
  <cp:revision>4</cp:revision>
  <dcterms:created xsi:type="dcterms:W3CDTF">2021-06-17T02:48:00Z</dcterms:created>
  <dcterms:modified xsi:type="dcterms:W3CDTF">2021-06-17T07:15:00Z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07967BF6EFF94C679C47983D8FFA94FA</vt:lpwstr>
  </property>
</Properties>
</file>