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3A80C">
      <w:pPr>
        <w:pStyle w:val="2"/>
        <w:bidi w:val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48"/>
          <w:szCs w:val="48"/>
        </w:rPr>
        <w:t>温馨提示</w:t>
      </w:r>
    </w:p>
    <w:p w14:paraId="4F5FA09C">
      <w:pPr>
        <w:rPr>
          <w:rFonts w:hint="eastAsia" w:ascii="仿宋" w:hAnsi="仿宋" w:eastAsia="仿宋" w:cs="仿宋"/>
          <w:sz w:val="36"/>
          <w:szCs w:val="36"/>
        </w:rPr>
      </w:pPr>
    </w:p>
    <w:p w14:paraId="10AAEBB5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根据海关总署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公告2025年第58号（关于对原产于美国的进口商品加征关税措施有关执行事项的公告）内容，涉及美国保税原材料及成品的手账册自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2025年4月10日12时01分起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限制保税流转。</w:t>
      </w:r>
    </w:p>
    <w:p w14:paraId="5B69615C">
      <w:pPr>
        <w:keepNext w:val="0"/>
        <w:keepLines w:val="0"/>
        <w:widowControl/>
        <w:suppressLineNumbers w:val="0"/>
        <w:ind w:firstLine="808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公告提及的【限制保税流转】是指：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转入海关特殊监管区域和物流中心出口、转入出口监管仓出口的流转。</w:t>
      </w:r>
    </w:p>
    <w:p w14:paraId="1E2FC29D">
      <w:pPr>
        <w:keepNext w:val="0"/>
        <w:keepLines w:val="0"/>
        <w:widowControl/>
        <w:suppressLineNumbers w:val="0"/>
        <w:ind w:firstLine="808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由于我司仓库属于出口监管仓库、保税仓库，根据公告涉美国保税原材料将限制转入。为避免不必要的损失，请在申报前自行核实清楚。另提交资料时需注意：</w:t>
      </w:r>
    </w:p>
    <w:p w14:paraId="30DE8F35">
      <w:pPr>
        <w:keepNext w:val="0"/>
        <w:keepLines w:val="0"/>
        <w:widowControl/>
        <w:numPr>
          <w:ilvl w:val="0"/>
          <w:numId w:val="1"/>
        </w:numPr>
        <w:suppressLineNumbers w:val="0"/>
        <w:ind w:firstLine="808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如不涉美国原材料及成品，加工贸易单证和仓转仓单证需在备注栏注明【不含涉美国原材料及成品】。</w:t>
      </w:r>
    </w:p>
    <w:p w14:paraId="715CA94A">
      <w:pPr>
        <w:keepNext w:val="0"/>
        <w:keepLines w:val="0"/>
        <w:widowControl/>
        <w:numPr>
          <w:ilvl w:val="0"/>
          <w:numId w:val="1"/>
        </w:numPr>
        <w:suppressLineNumbers w:val="0"/>
        <w:ind w:firstLine="808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加工贸易单证需上传手（账）册的料件备案资料（包括加工贸易账册表头、成品表体、成品对应的料件表体等）。</w:t>
      </w:r>
    </w:p>
    <w:p w14:paraId="114D4313">
      <w:pPr>
        <w:keepNext w:val="0"/>
        <w:keepLines w:val="0"/>
        <w:widowControl/>
        <w:numPr>
          <w:ilvl w:val="0"/>
          <w:numId w:val="1"/>
        </w:numPr>
        <w:suppressLineNumbers w:val="0"/>
        <w:ind w:firstLine="808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仓转仓单证需上传原入仓报关单（加工贸易账册申报的还需上传加工贸易账册表头、成品表体、成品对应的料件表体等）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。</w:t>
      </w:r>
    </w:p>
    <w:p w14:paraId="698637C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</w:p>
    <w:p w14:paraId="7C87DAE2">
      <w:pPr>
        <w:keepNext w:val="0"/>
        <w:keepLines w:val="0"/>
        <w:widowControl/>
        <w:numPr>
          <w:ilvl w:val="0"/>
          <w:numId w:val="0"/>
        </w:numPr>
        <w:suppressLineNumbers w:val="0"/>
        <w:ind w:firstLine="808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其他未尽事宜，请以海关要求为准。</w:t>
      </w:r>
    </w:p>
    <w:p w14:paraId="2FFBB00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</w:p>
    <w:p w14:paraId="027B307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注：其余类型单证不受影响（如一般贸易），正常申报即可。</w:t>
      </w:r>
    </w:p>
    <w:p w14:paraId="42AEAE2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</w:p>
    <w:p w14:paraId="2361736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</w:p>
    <w:p w14:paraId="54800D5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</w:p>
    <w:p w14:paraId="4606B90F"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深圳中外运物流有限公司</w:t>
      </w:r>
    </w:p>
    <w:p w14:paraId="207D0442"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  <w:t>2025年4月11日</w:t>
      </w:r>
    </w:p>
    <w:p w14:paraId="5AAA4E8D">
      <w:pPr>
        <w:keepNext w:val="0"/>
        <w:keepLines w:val="0"/>
        <w:widowControl/>
        <w:suppressLineNumbers w:val="0"/>
        <w:ind w:firstLine="808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</w:p>
    <w:p w14:paraId="24976A3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2"/>
          <w:kern w:val="0"/>
          <w:sz w:val="36"/>
          <w:szCs w:val="36"/>
          <w:shd w:val="clear" w:fill="FFFFFF"/>
          <w:lang w:val="en-US" w:eastAsia="zh-CN" w:bidi="ar"/>
        </w:rPr>
      </w:pPr>
    </w:p>
    <w:p w14:paraId="0100ED9C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/>
        </w:rPr>
      </w:pPr>
    </w:p>
    <w:p w14:paraId="43D67E52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ACC51"/>
    <w:multiLevelType w:val="singleLevel"/>
    <w:tmpl w:val="6BDACC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1424"/>
    <w:rsid w:val="192D0237"/>
    <w:rsid w:val="4A482E7C"/>
    <w:rsid w:val="6CC41F90"/>
    <w:rsid w:val="71257EA1"/>
    <w:rsid w:val="7883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274</Characters>
  <Lines>0</Lines>
  <Paragraphs>0</Paragraphs>
  <TotalTime>6</TotalTime>
  <ScaleCrop>false</ScaleCrop>
  <LinksUpToDate>false</LinksUpToDate>
  <CharactersWithSpaces>274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2025-04-11T02:40:00Z</dcterms:created>
  <dc:creator>Lin-PC</dc:creator>
  <cp:lastModifiedBy>杨建华</cp:lastModifiedBy>
  <dcterms:modified xsi:type="dcterms:W3CDTF">2025-04-11T04:43:09Z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KSOTemplateDocerSaveRecord">
    <vt:lpwstr>eyJoZGlkIjoiZTMyYzU2YTdlMjRmYzFjNjE3MDg5YjRmMzdlN2Y4NzMiLCJ1c2VySWQiOiIzNTQ4Njc5NTgifQ==</vt:lpwstr>
  </property>
  <property fmtid="{D5CDD505-2E9C-101B-9397-08002B2CF9AE}" pid="4" name="ICV">
    <vt:lpwstr>004D2D191EB042518B69EDDC1DD2DD1E_12</vt:lpwstr>
  </property>
</Properties>
</file>